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827B5" w14:textId="4CD69F6C" w:rsidR="008D62CA" w:rsidRPr="0016473A" w:rsidRDefault="00C27691" w:rsidP="006376F8">
      <w:pPr>
        <w:jc w:val="center"/>
        <w:rPr>
          <w:rFonts w:ascii="Times New Roman" w:hAnsi="Times New Roman"/>
          <w:b/>
          <w:sz w:val="28"/>
          <w:szCs w:val="28"/>
        </w:rPr>
      </w:pPr>
      <w:r w:rsidRPr="0016473A">
        <w:rPr>
          <w:rFonts w:ascii="Times New Roman" w:hAnsi="Times New Roman"/>
          <w:b/>
          <w:sz w:val="28"/>
          <w:szCs w:val="28"/>
        </w:rPr>
        <w:t>Psych</w:t>
      </w:r>
      <w:r w:rsidR="008D62CA" w:rsidRPr="0016473A">
        <w:rPr>
          <w:rFonts w:ascii="Times New Roman" w:hAnsi="Times New Roman"/>
          <w:b/>
          <w:sz w:val="28"/>
          <w:szCs w:val="28"/>
        </w:rPr>
        <w:t xml:space="preserve"> Labs: Impression Formation Experiment </w:t>
      </w:r>
      <w:r w:rsidR="0016473A" w:rsidRPr="0016473A">
        <w:rPr>
          <w:rFonts w:ascii="Times New Roman" w:hAnsi="Times New Roman"/>
          <w:b/>
          <w:sz w:val="28"/>
          <w:szCs w:val="28"/>
        </w:rPr>
        <w:t>—</w:t>
      </w:r>
      <w:r w:rsidR="008D62CA" w:rsidRPr="0016473A">
        <w:rPr>
          <w:rFonts w:ascii="Times New Roman" w:hAnsi="Times New Roman"/>
          <w:b/>
          <w:sz w:val="28"/>
          <w:szCs w:val="28"/>
        </w:rPr>
        <w:t xml:space="preserve"> Report Worksheet</w:t>
      </w:r>
    </w:p>
    <w:p w14:paraId="6F983FDD" w14:textId="77777777" w:rsidR="006376F8" w:rsidRPr="00DA0B1D" w:rsidRDefault="006376F8" w:rsidP="006376F8">
      <w:pPr>
        <w:jc w:val="center"/>
        <w:rPr>
          <w:rFonts w:ascii="Times New Roman" w:hAnsi="Times New Roman"/>
          <w:b/>
          <w:i/>
          <w:sz w:val="20"/>
        </w:rPr>
      </w:pPr>
      <w:proofErr w:type="gramStart"/>
      <w:r w:rsidRPr="00DA0B1D">
        <w:rPr>
          <w:rFonts w:ascii="Times New Roman" w:hAnsi="Times New Roman"/>
          <w:b/>
          <w:i/>
          <w:sz w:val="20"/>
        </w:rPr>
        <w:t>Student  _</w:t>
      </w:r>
      <w:proofErr w:type="gramEnd"/>
      <w:r w:rsidRPr="00DA0B1D">
        <w:rPr>
          <w:rFonts w:ascii="Times New Roman" w:hAnsi="Times New Roman"/>
          <w:b/>
          <w:i/>
          <w:sz w:val="20"/>
        </w:rPr>
        <w:t>_____________________________________                     Section ____________</w:t>
      </w:r>
      <w:r w:rsidRPr="00DA0B1D">
        <w:rPr>
          <w:rFonts w:ascii="Times New Roman" w:hAnsi="Times New Roman"/>
          <w:sz w:val="20"/>
        </w:rPr>
        <w:br/>
      </w:r>
    </w:p>
    <w:p w14:paraId="3ED6FDE4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  <w:r w:rsidRPr="00DA0B1D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a</w:t>
      </w:r>
      <w:r w:rsidRPr="00DA0B1D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b/>
          <w:sz w:val="20"/>
        </w:rPr>
        <w:t>Introduction: Concepts</w:t>
      </w:r>
      <w:r w:rsidRPr="00DA0B1D">
        <w:rPr>
          <w:rFonts w:ascii="Times New Roman" w:hAnsi="Times New Roman"/>
          <w:b/>
          <w:sz w:val="20"/>
        </w:rPr>
        <w:t xml:space="preserve">. </w:t>
      </w:r>
      <w:r>
        <w:rPr>
          <w:rFonts w:ascii="Times New Roman" w:hAnsi="Times New Roman"/>
          <w:sz w:val="20"/>
        </w:rPr>
        <w:t>Briefly</w:t>
      </w:r>
      <w:r w:rsidRPr="00DA0B1D">
        <w:rPr>
          <w:rFonts w:ascii="Times New Roman" w:hAnsi="Times New Roman"/>
          <w:sz w:val="20"/>
        </w:rPr>
        <w:t xml:space="preserve"> </w:t>
      </w:r>
      <w:r w:rsidRPr="001F63E6">
        <w:rPr>
          <w:rFonts w:ascii="Times New Roman" w:hAnsi="Times New Roman"/>
          <w:sz w:val="20"/>
          <w:u w:val="single"/>
        </w:rPr>
        <w:t xml:space="preserve">introduce the topic of </w:t>
      </w:r>
      <w:r w:rsidRPr="001F63E6">
        <w:rPr>
          <w:rFonts w:ascii="Times New Roman" w:hAnsi="Times New Roman"/>
          <w:i/>
          <w:sz w:val="20"/>
          <w:u w:val="single"/>
        </w:rPr>
        <w:t>attribution</w:t>
      </w:r>
      <w:r w:rsidRPr="001F63E6">
        <w:rPr>
          <w:rFonts w:ascii="Times New Roman" w:hAnsi="Times New Roman"/>
          <w:sz w:val="20"/>
          <w:u w:val="single"/>
        </w:rPr>
        <w:t xml:space="preserve"> and describe how it influences </w:t>
      </w:r>
      <w:r w:rsidRPr="001F63E6">
        <w:rPr>
          <w:rFonts w:ascii="Times New Roman" w:hAnsi="Times New Roman"/>
          <w:i/>
          <w:sz w:val="20"/>
          <w:u w:val="single"/>
        </w:rPr>
        <w:t>impression formation</w:t>
      </w:r>
      <w:r w:rsidRPr="001F63E6"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– the formation of your attitudes toward other people based on limited information.</w:t>
      </w:r>
      <w:r w:rsidRPr="00DA0B1D">
        <w:rPr>
          <w:rFonts w:ascii="Times New Roman" w:hAnsi="Times New Roman"/>
          <w:sz w:val="20"/>
        </w:rPr>
        <w:t xml:space="preserve"> Based on the background readings, </w:t>
      </w:r>
      <w:r w:rsidRPr="001F63E6">
        <w:rPr>
          <w:rFonts w:ascii="Times New Roman" w:hAnsi="Times New Roman"/>
          <w:sz w:val="20"/>
          <w:u w:val="single"/>
        </w:rPr>
        <w:t>describe the purpose of this experiment</w:t>
      </w:r>
      <w:r>
        <w:rPr>
          <w:rFonts w:ascii="Times New Roman" w:hAnsi="Times New Roman"/>
          <w:sz w:val="20"/>
        </w:rPr>
        <w:t>.</w:t>
      </w:r>
    </w:p>
    <w:p w14:paraId="58D6F05D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48D00623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6F884B32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5AB9BF3D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22EA6D97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167AF8F3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06AD3382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3D9DC2AA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6841D5B0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40AFAA49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2E249B32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4D629D7D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5B409375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Pr="00DA0B1D">
        <w:rPr>
          <w:rFonts w:ascii="Times New Roman" w:hAnsi="Times New Roman"/>
          <w:sz w:val="20"/>
        </w:rPr>
        <w:t xml:space="preserve">b. </w:t>
      </w:r>
      <w:r>
        <w:rPr>
          <w:rFonts w:ascii="Times New Roman" w:hAnsi="Times New Roman"/>
          <w:b/>
          <w:sz w:val="20"/>
        </w:rPr>
        <w:t>Introduction: Variables and Hypotheses</w:t>
      </w:r>
      <w:r w:rsidRPr="00DA0B1D">
        <w:rPr>
          <w:rFonts w:ascii="Times New Roman" w:hAnsi="Times New Roman"/>
          <w:b/>
          <w:sz w:val="20"/>
        </w:rPr>
        <w:t>.</w:t>
      </w:r>
      <w:r w:rsidRPr="00DA0B1D">
        <w:rPr>
          <w:rFonts w:ascii="Times New Roman" w:hAnsi="Times New Roman"/>
          <w:sz w:val="20"/>
        </w:rPr>
        <w:t xml:space="preserve"> Every</w:t>
      </w:r>
      <w:r>
        <w:rPr>
          <w:rFonts w:ascii="Times New Roman" w:hAnsi="Times New Roman"/>
          <w:sz w:val="20"/>
        </w:rPr>
        <w:t xml:space="preserve"> </w:t>
      </w:r>
      <w:r w:rsidRPr="00DA0B1D">
        <w:rPr>
          <w:rFonts w:ascii="Times New Roman" w:hAnsi="Times New Roman"/>
          <w:sz w:val="20"/>
        </w:rPr>
        <w:t xml:space="preserve">experiment involves at least one independent variable (a variable that gets manipulated) and at least one dependent variable (a variable that gets measured). </w:t>
      </w:r>
      <w:r>
        <w:rPr>
          <w:rFonts w:ascii="Times New Roman" w:hAnsi="Times New Roman"/>
          <w:sz w:val="20"/>
        </w:rPr>
        <w:t xml:space="preserve">In this experiment the main independent variable was “Group Size” (large=majority vs. small=minority), manipulated so that Group A had 18 members and Group B had 9 members. </w:t>
      </w:r>
      <w:r w:rsidRPr="001F63E6">
        <w:rPr>
          <w:rFonts w:ascii="Times New Roman" w:hAnsi="Times New Roman"/>
          <w:sz w:val="20"/>
          <w:u w:val="single"/>
        </w:rPr>
        <w:t>Explain why the “Type of Behavior”</w:t>
      </w:r>
      <w:r>
        <w:rPr>
          <w:rFonts w:ascii="Times New Roman" w:hAnsi="Times New Roman"/>
          <w:sz w:val="20"/>
          <w:u w:val="single"/>
        </w:rPr>
        <w:t xml:space="preserve"> </w:t>
      </w:r>
      <w:r w:rsidRPr="001F63E6">
        <w:rPr>
          <w:rFonts w:ascii="Times New Roman" w:hAnsi="Times New Roman"/>
          <w:sz w:val="20"/>
          <w:u w:val="single"/>
        </w:rPr>
        <w:t>(desirable vs. undesirable) was not considered an independent variable</w:t>
      </w:r>
      <w:r>
        <w:rPr>
          <w:rFonts w:ascii="Times New Roman" w:hAnsi="Times New Roman"/>
          <w:sz w:val="20"/>
        </w:rPr>
        <w:t xml:space="preserve">. In this experiment the main </w:t>
      </w:r>
      <w:r w:rsidRPr="00DA0B1D">
        <w:rPr>
          <w:rFonts w:ascii="Times New Roman" w:hAnsi="Times New Roman"/>
          <w:sz w:val="20"/>
        </w:rPr>
        <w:t xml:space="preserve">dependent variables </w:t>
      </w:r>
      <w:r>
        <w:rPr>
          <w:rFonts w:ascii="Times New Roman" w:hAnsi="Times New Roman"/>
          <w:sz w:val="20"/>
        </w:rPr>
        <w:t>were “Overall Impression” of each group, and “Estimated Frequency of Behaviors” (desirable and undesirable) by each group</w:t>
      </w:r>
      <w:r w:rsidRPr="00DA0B1D">
        <w:rPr>
          <w:rFonts w:ascii="Times New Roman" w:hAnsi="Times New Roman"/>
          <w:sz w:val="20"/>
        </w:rPr>
        <w:t xml:space="preserve">. Based on the background readings, </w:t>
      </w:r>
      <w:r w:rsidRPr="001F63E6">
        <w:rPr>
          <w:rFonts w:ascii="Times New Roman" w:hAnsi="Times New Roman"/>
          <w:sz w:val="20"/>
          <w:u w:val="single"/>
        </w:rPr>
        <w:t>state the two main hypotheses of this experiment as testable predictions</w:t>
      </w:r>
      <w:r>
        <w:rPr>
          <w:rFonts w:ascii="Times New Roman" w:hAnsi="Times New Roman"/>
          <w:sz w:val="20"/>
        </w:rPr>
        <w:t xml:space="preserve"> about the impact of the main independent variable on each of the two main dependent variables.</w:t>
      </w:r>
    </w:p>
    <w:p w14:paraId="5765E18B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7A8A7CDD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2DE535A7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4D481BD0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625FD3BA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114A6642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6E41A3BA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673307C9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2BBE958B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497BC213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2BD11ECE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  <w:r w:rsidRPr="00DA0B1D">
        <w:rPr>
          <w:rFonts w:ascii="Times New Roman" w:hAnsi="Times New Roman"/>
          <w:sz w:val="20"/>
        </w:rPr>
        <w:t xml:space="preserve">2a. </w:t>
      </w:r>
      <w:r w:rsidRPr="00DA0B1D">
        <w:rPr>
          <w:rFonts w:ascii="Times New Roman" w:hAnsi="Times New Roman"/>
          <w:b/>
          <w:sz w:val="20"/>
        </w:rPr>
        <w:t>Method: Participants.</w:t>
      </w:r>
      <w:r w:rsidRPr="00DA0B1D">
        <w:rPr>
          <w:rFonts w:ascii="Times New Roman" w:hAnsi="Times New Roman"/>
          <w:sz w:val="20"/>
        </w:rPr>
        <w:t xml:space="preserve">  Briefly </w:t>
      </w:r>
      <w:r w:rsidRPr="00652C1C">
        <w:rPr>
          <w:rFonts w:ascii="Times New Roman" w:hAnsi="Times New Roman"/>
          <w:sz w:val="20"/>
          <w:u w:val="single"/>
        </w:rPr>
        <w:t>describe the participants in this experiment</w:t>
      </w:r>
      <w:r w:rsidRPr="00DA0B1D">
        <w:rPr>
          <w:rFonts w:ascii="Times New Roman" w:hAnsi="Times New Roman"/>
          <w:sz w:val="20"/>
        </w:rPr>
        <w:t>, including number of participants, gender ratio,</w:t>
      </w:r>
      <w:r>
        <w:rPr>
          <w:rFonts w:ascii="Times New Roman" w:hAnsi="Times New Roman"/>
          <w:sz w:val="20"/>
        </w:rPr>
        <w:t xml:space="preserve"> and</w:t>
      </w:r>
      <w:r w:rsidRPr="00DA0B1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age group</w:t>
      </w:r>
      <w:r w:rsidRPr="00DA0B1D">
        <w:rPr>
          <w:rFonts w:ascii="Times New Roman" w:hAnsi="Times New Roman"/>
          <w:sz w:val="20"/>
        </w:rPr>
        <w:t>.</w:t>
      </w:r>
    </w:p>
    <w:p w14:paraId="10979EC1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23B20464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7F5F4598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04FDCD30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17B54C62" w14:textId="4B663E31" w:rsidR="006376F8" w:rsidRPr="00DA0B1D" w:rsidRDefault="006376F8" w:rsidP="006376F8">
      <w:pPr>
        <w:spacing w:after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2b</w:t>
      </w:r>
      <w:r w:rsidRPr="00DA0B1D">
        <w:rPr>
          <w:rFonts w:ascii="Times New Roman" w:hAnsi="Times New Roman"/>
          <w:sz w:val="20"/>
        </w:rPr>
        <w:t xml:space="preserve">. </w:t>
      </w:r>
      <w:r w:rsidRPr="00DA0B1D">
        <w:rPr>
          <w:rFonts w:ascii="Times New Roman" w:hAnsi="Times New Roman"/>
          <w:b/>
          <w:sz w:val="20"/>
        </w:rPr>
        <w:t>Method: Procedure.</w:t>
      </w:r>
      <w:r w:rsidRPr="00DA0B1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Briefly </w:t>
      </w:r>
      <w:r w:rsidRPr="00652C1C">
        <w:rPr>
          <w:rFonts w:ascii="Times New Roman" w:hAnsi="Times New Roman"/>
          <w:sz w:val="20"/>
          <w:u w:val="single"/>
        </w:rPr>
        <w:t>describe the procedures this experiment used to present information</w:t>
      </w:r>
      <w:r>
        <w:rPr>
          <w:rFonts w:ascii="Times New Roman" w:hAnsi="Times New Roman"/>
          <w:sz w:val="20"/>
        </w:rPr>
        <w:t xml:space="preserve"> about the individuals in Group A and Group B, and </w:t>
      </w:r>
      <w:r w:rsidRPr="00652C1C">
        <w:rPr>
          <w:rFonts w:ascii="Times New Roman" w:hAnsi="Times New Roman"/>
          <w:sz w:val="20"/>
          <w:u w:val="single"/>
        </w:rPr>
        <w:t>the way that responses were collected from the participants</w:t>
      </w:r>
      <w:r w:rsidRPr="00DA0B1D">
        <w:rPr>
          <w:rFonts w:ascii="Times New Roman" w:hAnsi="Times New Roman"/>
          <w:sz w:val="20"/>
        </w:rPr>
        <w:t xml:space="preserve">. </w:t>
      </w:r>
      <w:r w:rsidRPr="00DA0B1D">
        <w:rPr>
          <w:rFonts w:ascii="Times New Roman" w:hAnsi="Times New Roman"/>
          <w:i/>
          <w:sz w:val="20"/>
        </w:rPr>
        <w:t xml:space="preserve">Hint: if necessary, go back through the experiment again </w:t>
      </w:r>
      <w:r w:rsidR="00854F85">
        <w:rPr>
          <w:rFonts w:ascii="Times New Roman" w:hAnsi="Times New Roman"/>
          <w:i/>
          <w:sz w:val="20"/>
        </w:rPr>
        <w:t xml:space="preserve">(setting Course Section to 0) </w:t>
      </w:r>
      <w:r w:rsidRPr="00DA0B1D">
        <w:rPr>
          <w:rFonts w:ascii="Times New Roman" w:hAnsi="Times New Roman"/>
          <w:i/>
          <w:sz w:val="20"/>
        </w:rPr>
        <w:t>to help you remember the procedure.</w:t>
      </w:r>
    </w:p>
    <w:p w14:paraId="214009F2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30CA4130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5A3391B9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076A4465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12CE9689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1A71AFF5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16780799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15C837E6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3D1538B0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722C9260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32F84FEE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7B1F3C64" w14:textId="6F084054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  <w:r w:rsidRPr="00DA0B1D">
        <w:rPr>
          <w:rFonts w:ascii="Times New Roman" w:hAnsi="Times New Roman"/>
          <w:sz w:val="20"/>
        </w:rPr>
        <w:lastRenderedPageBreak/>
        <w:t>3</w:t>
      </w:r>
      <w:r>
        <w:rPr>
          <w:rFonts w:ascii="Times New Roman" w:hAnsi="Times New Roman"/>
          <w:sz w:val="20"/>
        </w:rPr>
        <w:t>a</w:t>
      </w:r>
      <w:r w:rsidRPr="00DA0B1D">
        <w:rPr>
          <w:rFonts w:ascii="Times New Roman" w:hAnsi="Times New Roman"/>
          <w:sz w:val="20"/>
        </w:rPr>
        <w:t xml:space="preserve">. </w:t>
      </w:r>
      <w:r w:rsidRPr="00DA0B1D">
        <w:rPr>
          <w:rFonts w:ascii="Times New Roman" w:hAnsi="Times New Roman"/>
          <w:b/>
          <w:sz w:val="20"/>
        </w:rPr>
        <w:t>Results</w:t>
      </w:r>
      <w:r>
        <w:rPr>
          <w:rFonts w:ascii="Times New Roman" w:hAnsi="Times New Roman"/>
          <w:b/>
          <w:sz w:val="20"/>
        </w:rPr>
        <w:t>: Group Size.</w:t>
      </w:r>
      <w:r w:rsidRPr="00DA0B1D">
        <w:rPr>
          <w:rFonts w:ascii="Times New Roman" w:hAnsi="Times New Roman"/>
          <w:sz w:val="20"/>
        </w:rPr>
        <w:t xml:space="preserve"> Using the statistical analysis from the pooled data</w:t>
      </w:r>
      <w:r w:rsidR="00854F85">
        <w:rPr>
          <w:rFonts w:ascii="Times New Roman" w:hAnsi="Times New Roman"/>
          <w:sz w:val="20"/>
        </w:rPr>
        <w:t>,</w:t>
      </w:r>
      <w:r w:rsidRPr="00DA0B1D">
        <w:rPr>
          <w:rFonts w:ascii="Times New Roman" w:hAnsi="Times New Roman"/>
          <w:sz w:val="20"/>
        </w:rPr>
        <w:t xml:space="preserve"> </w:t>
      </w:r>
      <w:r w:rsidRPr="00652C1C">
        <w:rPr>
          <w:rFonts w:ascii="Times New Roman" w:hAnsi="Times New Roman"/>
          <w:sz w:val="20"/>
          <w:u w:val="single"/>
        </w:rPr>
        <w:t>describe the effect of group size on participants’ ratings of their overall impression of each group</w:t>
      </w:r>
      <w:r>
        <w:rPr>
          <w:rFonts w:ascii="Times New Roman" w:hAnsi="Times New Roman"/>
          <w:sz w:val="20"/>
        </w:rPr>
        <w:t xml:space="preserve">. Include the mean impression rating for each group, </w:t>
      </w:r>
      <w:r w:rsidRPr="00DA0B1D">
        <w:rPr>
          <w:rFonts w:ascii="Times New Roman" w:hAnsi="Times New Roman"/>
          <w:sz w:val="20"/>
        </w:rPr>
        <w:t xml:space="preserve">as well as the </w:t>
      </w:r>
      <w:r w:rsidRPr="00854F85">
        <w:rPr>
          <w:rFonts w:ascii="Times New Roman" w:hAnsi="Times New Roman"/>
          <w:i/>
          <w:iCs/>
          <w:sz w:val="20"/>
        </w:rPr>
        <w:t>t-value</w:t>
      </w:r>
      <w:r>
        <w:rPr>
          <w:rFonts w:ascii="Times New Roman" w:hAnsi="Times New Roman"/>
          <w:sz w:val="20"/>
        </w:rPr>
        <w:t xml:space="preserve"> and </w:t>
      </w:r>
      <w:r w:rsidRPr="00854F85">
        <w:rPr>
          <w:rFonts w:ascii="Times New Roman" w:hAnsi="Times New Roman"/>
          <w:i/>
          <w:iCs/>
          <w:sz w:val="20"/>
        </w:rPr>
        <w:t xml:space="preserve">p-value </w:t>
      </w:r>
      <w:r>
        <w:rPr>
          <w:rFonts w:ascii="Times New Roman" w:hAnsi="Times New Roman"/>
          <w:sz w:val="20"/>
        </w:rPr>
        <w:t xml:space="preserve">from the </w:t>
      </w:r>
      <w:r w:rsidRPr="00854F85">
        <w:rPr>
          <w:rFonts w:ascii="Times New Roman" w:hAnsi="Times New Roman"/>
          <w:i/>
          <w:iCs/>
          <w:sz w:val="20"/>
        </w:rPr>
        <w:t>t-test</w:t>
      </w:r>
      <w:r>
        <w:rPr>
          <w:rFonts w:ascii="Times New Roman" w:hAnsi="Times New Roman"/>
          <w:sz w:val="20"/>
        </w:rPr>
        <w:t xml:space="preserve">.  Then </w:t>
      </w:r>
      <w:r w:rsidRPr="00652C1C">
        <w:rPr>
          <w:rFonts w:ascii="Times New Roman" w:hAnsi="Times New Roman"/>
          <w:sz w:val="20"/>
          <w:u w:val="single"/>
        </w:rPr>
        <w:t>describe the effect of group size on participants’ estimates of the frequency of desirable and undesirable behaviors</w:t>
      </w:r>
      <w:r>
        <w:rPr>
          <w:rFonts w:ascii="Times New Roman" w:hAnsi="Times New Roman"/>
          <w:sz w:val="20"/>
        </w:rPr>
        <w:t xml:space="preserve">. Include the mean frequency estimates (desirable behaviors and undesirable behaviors) for each group, </w:t>
      </w:r>
      <w:r w:rsidRPr="00DA0B1D">
        <w:rPr>
          <w:rFonts w:ascii="Times New Roman" w:hAnsi="Times New Roman"/>
          <w:sz w:val="20"/>
        </w:rPr>
        <w:t xml:space="preserve">as well as the </w:t>
      </w:r>
      <w:r w:rsidRPr="00854F85">
        <w:rPr>
          <w:rFonts w:ascii="Times New Roman" w:hAnsi="Times New Roman"/>
          <w:i/>
          <w:iCs/>
          <w:sz w:val="20"/>
        </w:rPr>
        <w:t>t-value</w:t>
      </w:r>
      <w:r>
        <w:rPr>
          <w:rFonts w:ascii="Times New Roman" w:hAnsi="Times New Roman"/>
          <w:sz w:val="20"/>
        </w:rPr>
        <w:t xml:space="preserve"> and </w:t>
      </w:r>
      <w:r w:rsidRPr="00854F85">
        <w:rPr>
          <w:rFonts w:ascii="Times New Roman" w:hAnsi="Times New Roman"/>
          <w:i/>
          <w:iCs/>
          <w:sz w:val="20"/>
        </w:rPr>
        <w:t xml:space="preserve">p-value </w:t>
      </w:r>
      <w:r>
        <w:rPr>
          <w:rFonts w:ascii="Times New Roman" w:hAnsi="Times New Roman"/>
          <w:sz w:val="20"/>
        </w:rPr>
        <w:t xml:space="preserve">from the </w:t>
      </w:r>
      <w:r w:rsidRPr="00854F85">
        <w:rPr>
          <w:rFonts w:ascii="Times New Roman" w:hAnsi="Times New Roman"/>
          <w:i/>
          <w:iCs/>
          <w:sz w:val="20"/>
        </w:rPr>
        <w:t>t-tests</w:t>
      </w:r>
      <w:r>
        <w:rPr>
          <w:rFonts w:ascii="Times New Roman" w:hAnsi="Times New Roman"/>
          <w:sz w:val="20"/>
        </w:rPr>
        <w:t>.</w:t>
      </w:r>
    </w:p>
    <w:p w14:paraId="785CCDD9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1B51F20C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31BF85B6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1B79584F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193D833A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67E00835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18A7C5AE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77575151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6BD7779A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44142D6E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551FB0BF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3BCC7CC8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2EDBE5FD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4512F2E0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02FC5EA9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26C8205C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668E2E48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77926E39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479B7A64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32B32792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1E01CC54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46088683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501D1AD1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079AABDB" w14:textId="61A461E6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  <w:r w:rsidRPr="00DA0B1D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b</w:t>
      </w:r>
      <w:r w:rsidRPr="00DA0B1D">
        <w:rPr>
          <w:rFonts w:ascii="Times New Roman" w:hAnsi="Times New Roman"/>
          <w:sz w:val="20"/>
        </w:rPr>
        <w:t xml:space="preserve">. </w:t>
      </w:r>
      <w:r w:rsidRPr="00DA0B1D">
        <w:rPr>
          <w:rFonts w:ascii="Times New Roman" w:hAnsi="Times New Roman"/>
          <w:b/>
          <w:sz w:val="20"/>
        </w:rPr>
        <w:t>Results</w:t>
      </w:r>
      <w:r>
        <w:rPr>
          <w:rFonts w:ascii="Times New Roman" w:hAnsi="Times New Roman"/>
          <w:b/>
          <w:sz w:val="20"/>
        </w:rPr>
        <w:t>: Gender of Group Member.</w:t>
      </w:r>
      <w:r w:rsidRPr="00DA0B1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A secondary independent variable was the apparent gender of each group member (based on the name of the member). Some research has shown that there is a “halo effect” for females, in that people generally expect females to engage in fewer aggressive and hostile behaviors than males. </w:t>
      </w:r>
      <w:r w:rsidRPr="00DA0B1D">
        <w:rPr>
          <w:rFonts w:ascii="Times New Roman" w:hAnsi="Times New Roman"/>
          <w:sz w:val="20"/>
        </w:rPr>
        <w:t>Using the statistical analysis from the pooled data</w:t>
      </w:r>
      <w:r w:rsidR="00B931AD">
        <w:rPr>
          <w:rFonts w:ascii="Times New Roman" w:hAnsi="Times New Roman"/>
          <w:sz w:val="20"/>
        </w:rPr>
        <w:t xml:space="preserve">, </w:t>
      </w:r>
      <w:r w:rsidRPr="00BA4C15">
        <w:rPr>
          <w:rFonts w:ascii="Times New Roman" w:hAnsi="Times New Roman"/>
          <w:sz w:val="20"/>
          <w:u w:val="single"/>
        </w:rPr>
        <w:t>describe the effect of group member gender on overall impression ratings</w:t>
      </w:r>
      <w:r>
        <w:rPr>
          <w:rFonts w:ascii="Times New Roman" w:hAnsi="Times New Roman"/>
          <w:sz w:val="20"/>
        </w:rPr>
        <w:t xml:space="preserve">. Include the mean impression rating for each gender, </w:t>
      </w:r>
      <w:r w:rsidRPr="00DA0B1D">
        <w:rPr>
          <w:rFonts w:ascii="Times New Roman" w:hAnsi="Times New Roman"/>
          <w:sz w:val="20"/>
        </w:rPr>
        <w:t xml:space="preserve">as well as the </w:t>
      </w:r>
      <w:r w:rsidRPr="00B931AD">
        <w:rPr>
          <w:rFonts w:ascii="Times New Roman" w:hAnsi="Times New Roman"/>
          <w:i/>
          <w:iCs/>
          <w:sz w:val="20"/>
        </w:rPr>
        <w:t xml:space="preserve">t-value </w:t>
      </w:r>
      <w:r>
        <w:rPr>
          <w:rFonts w:ascii="Times New Roman" w:hAnsi="Times New Roman"/>
          <w:sz w:val="20"/>
        </w:rPr>
        <w:t xml:space="preserve">and </w:t>
      </w:r>
      <w:r w:rsidRPr="00B931AD">
        <w:rPr>
          <w:rFonts w:ascii="Times New Roman" w:hAnsi="Times New Roman"/>
          <w:i/>
          <w:iCs/>
          <w:sz w:val="20"/>
        </w:rPr>
        <w:t>p-value</w:t>
      </w:r>
      <w:r>
        <w:rPr>
          <w:rFonts w:ascii="Times New Roman" w:hAnsi="Times New Roman"/>
          <w:sz w:val="20"/>
        </w:rPr>
        <w:t xml:space="preserve"> from the </w:t>
      </w:r>
      <w:r w:rsidRPr="00B931AD">
        <w:rPr>
          <w:rFonts w:ascii="Times New Roman" w:hAnsi="Times New Roman"/>
          <w:i/>
          <w:iCs/>
          <w:sz w:val="20"/>
        </w:rPr>
        <w:t>t-test</w:t>
      </w:r>
      <w:r>
        <w:rPr>
          <w:rFonts w:ascii="Times New Roman" w:hAnsi="Times New Roman"/>
          <w:sz w:val="20"/>
        </w:rPr>
        <w:t xml:space="preserve">. Then </w:t>
      </w:r>
      <w:r w:rsidRPr="00652C1C">
        <w:rPr>
          <w:rFonts w:ascii="Times New Roman" w:hAnsi="Times New Roman"/>
          <w:sz w:val="20"/>
          <w:u w:val="single"/>
        </w:rPr>
        <w:t xml:space="preserve">describe the effect of </w:t>
      </w:r>
      <w:r>
        <w:rPr>
          <w:rFonts w:ascii="Times New Roman" w:hAnsi="Times New Roman"/>
          <w:sz w:val="20"/>
          <w:u w:val="single"/>
        </w:rPr>
        <w:t>group member gender</w:t>
      </w:r>
      <w:r w:rsidRPr="00652C1C">
        <w:rPr>
          <w:rFonts w:ascii="Times New Roman" w:hAnsi="Times New Roman"/>
          <w:sz w:val="20"/>
          <w:u w:val="single"/>
        </w:rPr>
        <w:t xml:space="preserve"> on participants’ estimates of the frequency of desirable and undesirable behaviors</w:t>
      </w:r>
      <w:r>
        <w:rPr>
          <w:rFonts w:ascii="Times New Roman" w:hAnsi="Times New Roman"/>
          <w:sz w:val="20"/>
        </w:rPr>
        <w:t xml:space="preserve">. Include the mean frequency estimates (desirable behaviors and undesirable behaviors) for each gender, </w:t>
      </w:r>
      <w:r w:rsidRPr="00DA0B1D">
        <w:rPr>
          <w:rFonts w:ascii="Times New Roman" w:hAnsi="Times New Roman"/>
          <w:sz w:val="20"/>
        </w:rPr>
        <w:t xml:space="preserve">as well as the </w:t>
      </w:r>
      <w:r w:rsidRPr="00B931AD">
        <w:rPr>
          <w:rFonts w:ascii="Times New Roman" w:hAnsi="Times New Roman"/>
          <w:i/>
          <w:iCs/>
          <w:sz w:val="20"/>
        </w:rPr>
        <w:t xml:space="preserve">t-value </w:t>
      </w:r>
      <w:r>
        <w:rPr>
          <w:rFonts w:ascii="Times New Roman" w:hAnsi="Times New Roman"/>
          <w:sz w:val="20"/>
        </w:rPr>
        <w:t xml:space="preserve">and </w:t>
      </w:r>
      <w:r w:rsidRPr="00B931AD">
        <w:rPr>
          <w:rFonts w:ascii="Times New Roman" w:hAnsi="Times New Roman"/>
          <w:i/>
          <w:iCs/>
          <w:sz w:val="20"/>
        </w:rPr>
        <w:t xml:space="preserve">p-value </w:t>
      </w:r>
      <w:r>
        <w:rPr>
          <w:rFonts w:ascii="Times New Roman" w:hAnsi="Times New Roman"/>
          <w:sz w:val="20"/>
        </w:rPr>
        <w:t xml:space="preserve">from the </w:t>
      </w:r>
      <w:r w:rsidRPr="00B931AD">
        <w:rPr>
          <w:rFonts w:ascii="Times New Roman" w:hAnsi="Times New Roman"/>
          <w:i/>
          <w:iCs/>
          <w:sz w:val="20"/>
        </w:rPr>
        <w:t>t-tests.</w:t>
      </w:r>
    </w:p>
    <w:p w14:paraId="53BFA190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79A5E335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6C0A568C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63A72115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1DAD15F2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142FAD4C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041801EC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280E6EE3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4CC0BE20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194AAC4A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60C0647A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4FDB951B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35F3FF28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6C906CE8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7BAEF624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0225B8A5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7C294544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56532BCE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4FC4502E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3944E674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2349BFA4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5F49C5B3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2C325D0A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  <w:r w:rsidRPr="00DA0B1D">
        <w:rPr>
          <w:rFonts w:ascii="Times New Roman" w:hAnsi="Times New Roman"/>
          <w:sz w:val="20"/>
        </w:rPr>
        <w:lastRenderedPageBreak/>
        <w:t xml:space="preserve">4a. </w:t>
      </w:r>
      <w:r w:rsidRPr="00DA0B1D">
        <w:rPr>
          <w:rFonts w:ascii="Times New Roman" w:hAnsi="Times New Roman"/>
          <w:b/>
          <w:sz w:val="20"/>
        </w:rPr>
        <w:t>Discussion: Comparison with Previous Research.</w:t>
      </w:r>
      <w:r w:rsidRPr="00DA0B1D">
        <w:rPr>
          <w:rFonts w:ascii="Times New Roman" w:hAnsi="Times New Roman"/>
          <w:sz w:val="20"/>
        </w:rPr>
        <w:t xml:space="preserve"> Briefly </w:t>
      </w:r>
      <w:r w:rsidRPr="00106F30">
        <w:rPr>
          <w:rFonts w:ascii="Times New Roman" w:hAnsi="Times New Roman"/>
          <w:sz w:val="20"/>
          <w:u w:val="single"/>
        </w:rPr>
        <w:t>restate the main findings from this experiment</w:t>
      </w:r>
      <w:r>
        <w:rPr>
          <w:rFonts w:ascii="Times New Roman" w:hAnsi="Times New Roman"/>
          <w:sz w:val="20"/>
        </w:rPr>
        <w:t>.</w:t>
      </w:r>
      <w:r w:rsidRPr="00DA0B1D">
        <w:rPr>
          <w:rFonts w:ascii="Times New Roman" w:hAnsi="Times New Roman"/>
          <w:sz w:val="20"/>
        </w:rPr>
        <w:t xml:space="preserve"> </w:t>
      </w:r>
      <w:r w:rsidRPr="00106F30">
        <w:rPr>
          <w:rFonts w:ascii="Times New Roman" w:hAnsi="Times New Roman"/>
          <w:sz w:val="20"/>
        </w:rPr>
        <w:t>Did the pooled results support the main hypotheses</w:t>
      </w:r>
      <w:r w:rsidRPr="00DA0B1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you stated above</w:t>
      </w:r>
      <w:r w:rsidRPr="00DA0B1D">
        <w:rPr>
          <w:rFonts w:ascii="Times New Roman" w:hAnsi="Times New Roman"/>
          <w:sz w:val="20"/>
        </w:rPr>
        <w:t xml:space="preserve">? </w:t>
      </w:r>
      <w:r w:rsidRPr="00106F30">
        <w:rPr>
          <w:rFonts w:ascii="Times New Roman" w:hAnsi="Times New Roman"/>
          <w:sz w:val="20"/>
          <w:u w:val="single"/>
        </w:rPr>
        <w:t>Compare our pooled results to the Hamilton and Gifford results</w:t>
      </w:r>
      <w:r w:rsidRPr="00FE0170">
        <w:rPr>
          <w:rFonts w:ascii="Times New Roman" w:hAnsi="Times New Roman"/>
          <w:sz w:val="20"/>
        </w:rPr>
        <w:t xml:space="preserve">. Do both studies show the same basic pattern of results? </w:t>
      </w:r>
      <w:r>
        <w:rPr>
          <w:rFonts w:ascii="Times New Roman" w:hAnsi="Times New Roman"/>
          <w:sz w:val="20"/>
        </w:rPr>
        <w:t>Did our results show a “halo effect” for female group members?</w:t>
      </w:r>
    </w:p>
    <w:p w14:paraId="23280986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520218B2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357A354A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2C5B1C72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3E5EFC9C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5D0DB32E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719FC2A0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18FA68F1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59989FEB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4F3BE751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4825EC50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71E78363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59A8745C" w14:textId="4AAA5025" w:rsidR="006376F8" w:rsidRDefault="006376F8" w:rsidP="006376F8">
      <w:pPr>
        <w:spacing w:after="0"/>
        <w:rPr>
          <w:rFonts w:ascii="Times New Roman" w:hAnsi="Times New Roman"/>
          <w:sz w:val="20"/>
        </w:rPr>
      </w:pPr>
      <w:r w:rsidRPr="00DA0B1D">
        <w:rPr>
          <w:rFonts w:ascii="Times New Roman" w:hAnsi="Times New Roman"/>
          <w:sz w:val="20"/>
        </w:rPr>
        <w:t xml:space="preserve">4b. </w:t>
      </w:r>
      <w:r w:rsidRPr="00DA0B1D">
        <w:rPr>
          <w:rFonts w:ascii="Times New Roman" w:hAnsi="Times New Roman"/>
          <w:b/>
          <w:sz w:val="20"/>
        </w:rPr>
        <w:t>Discussion: Comparison with Individual Results.</w:t>
      </w:r>
      <w:r w:rsidRPr="00DA0B1D">
        <w:rPr>
          <w:rFonts w:ascii="Times New Roman" w:hAnsi="Times New Roman"/>
          <w:sz w:val="20"/>
        </w:rPr>
        <w:t xml:space="preserve"> Overall, how similar </w:t>
      </w:r>
      <w:r>
        <w:rPr>
          <w:rFonts w:ascii="Times New Roman" w:hAnsi="Times New Roman"/>
          <w:sz w:val="20"/>
        </w:rPr>
        <w:t xml:space="preserve">were your own individual results </w:t>
      </w:r>
      <w:r w:rsidRPr="00DA0B1D">
        <w:rPr>
          <w:rFonts w:ascii="Times New Roman" w:hAnsi="Times New Roman"/>
          <w:sz w:val="20"/>
        </w:rPr>
        <w:t xml:space="preserve">to the </w:t>
      </w:r>
      <w:r>
        <w:rPr>
          <w:rFonts w:ascii="Times New Roman" w:hAnsi="Times New Roman"/>
          <w:sz w:val="20"/>
        </w:rPr>
        <w:t>pooled results</w:t>
      </w:r>
      <w:r w:rsidRPr="00DA0B1D">
        <w:rPr>
          <w:rFonts w:ascii="Times New Roman" w:hAnsi="Times New Roman"/>
          <w:sz w:val="20"/>
        </w:rPr>
        <w:t xml:space="preserve">? </w:t>
      </w:r>
      <w:r w:rsidRPr="00106F30">
        <w:rPr>
          <w:rFonts w:ascii="Times New Roman" w:hAnsi="Times New Roman"/>
          <w:sz w:val="20"/>
          <w:u w:val="single"/>
        </w:rPr>
        <w:t>Describe how your results are similar or different from the pooled results</w:t>
      </w:r>
      <w:r w:rsidRPr="00DA0B1D">
        <w:rPr>
          <w:rFonts w:ascii="Times New Roman" w:hAnsi="Times New Roman"/>
          <w:sz w:val="20"/>
        </w:rPr>
        <w:t>.</w:t>
      </w:r>
      <w:r w:rsidR="00B931AD">
        <w:rPr>
          <w:rFonts w:ascii="Times New Roman" w:hAnsi="Times New Roman"/>
          <w:sz w:val="20"/>
        </w:rPr>
        <w:t xml:space="preserve"> Be sure to attach your own individual Data Sheet!</w:t>
      </w:r>
    </w:p>
    <w:p w14:paraId="2E84CFF4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382A9803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551672CC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593ECF6E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59A88833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317DF32E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47E6FFB5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03EC8DFC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</w:p>
    <w:p w14:paraId="250FBE1C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67FD0F89" w14:textId="77777777" w:rsidR="006376F8" w:rsidRPr="00DA0B1D" w:rsidRDefault="006376F8" w:rsidP="006376F8">
      <w:pPr>
        <w:spacing w:after="0"/>
        <w:rPr>
          <w:rFonts w:ascii="Times New Roman" w:hAnsi="Times New Roman"/>
          <w:sz w:val="20"/>
        </w:rPr>
      </w:pPr>
    </w:p>
    <w:p w14:paraId="7249F307" w14:textId="77777777" w:rsidR="006376F8" w:rsidRDefault="006376F8" w:rsidP="006376F8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4c</w:t>
      </w:r>
      <w:r w:rsidRPr="00DA0B1D">
        <w:rPr>
          <w:rFonts w:ascii="Times New Roman" w:hAnsi="Times New Roman"/>
          <w:sz w:val="20"/>
        </w:rPr>
        <w:t xml:space="preserve">. </w:t>
      </w:r>
      <w:r w:rsidRPr="00DA0B1D">
        <w:rPr>
          <w:rFonts w:ascii="Times New Roman" w:hAnsi="Times New Roman"/>
          <w:b/>
          <w:sz w:val="20"/>
        </w:rPr>
        <w:t xml:space="preserve">Discussion: </w:t>
      </w:r>
      <w:r>
        <w:rPr>
          <w:rFonts w:ascii="Times New Roman" w:hAnsi="Times New Roman"/>
          <w:b/>
          <w:sz w:val="20"/>
        </w:rPr>
        <w:t>Implications</w:t>
      </w:r>
      <w:r w:rsidRPr="00DA0B1D"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In your own words, </w:t>
      </w:r>
      <w:r w:rsidRPr="00106F30">
        <w:rPr>
          <w:rFonts w:ascii="Times New Roman" w:hAnsi="Times New Roman"/>
          <w:sz w:val="20"/>
          <w:u w:val="single"/>
        </w:rPr>
        <w:t>what do these results tell us about the way that negative stereotypes are formed about minority groups</w:t>
      </w:r>
      <w:r>
        <w:rPr>
          <w:rFonts w:ascii="Times New Roman" w:hAnsi="Times New Roman"/>
          <w:sz w:val="20"/>
        </w:rPr>
        <w:t>?</w:t>
      </w:r>
    </w:p>
    <w:sectPr w:rsidR="006376F8" w:rsidSect="006376F8">
      <w:pgSz w:w="12240" w:h="15840"/>
      <w:pgMar w:top="1224" w:right="1440" w:bottom="122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17167" w14:textId="77777777" w:rsidR="005C3999" w:rsidRDefault="005C3999">
      <w:pPr>
        <w:spacing w:after="0"/>
      </w:pPr>
      <w:r>
        <w:separator/>
      </w:r>
    </w:p>
  </w:endnote>
  <w:endnote w:type="continuationSeparator" w:id="0">
    <w:p w14:paraId="5D533F2C" w14:textId="77777777" w:rsidR="005C3999" w:rsidRDefault="005C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082AE" w14:textId="77777777" w:rsidR="005C3999" w:rsidRDefault="005C3999">
      <w:pPr>
        <w:spacing w:after="0"/>
      </w:pPr>
      <w:r>
        <w:separator/>
      </w:r>
    </w:p>
  </w:footnote>
  <w:footnote w:type="continuationSeparator" w:id="0">
    <w:p w14:paraId="5BE668AB" w14:textId="77777777" w:rsidR="005C3999" w:rsidRDefault="005C39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8145C"/>
    <w:multiLevelType w:val="hybridMultilevel"/>
    <w:tmpl w:val="B1326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04"/>
    <w:rsid w:val="0016473A"/>
    <w:rsid w:val="003E3F92"/>
    <w:rsid w:val="005C3999"/>
    <w:rsid w:val="006376F8"/>
    <w:rsid w:val="00854F85"/>
    <w:rsid w:val="008D62CA"/>
    <w:rsid w:val="00B931AD"/>
    <w:rsid w:val="00C2769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0D8B6"/>
  <w15:chartTrackingRefBased/>
  <w15:docId w15:val="{E141178F-8CF3-3141-9890-A9B6D8AF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72B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3E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BF3E3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3E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BF3E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College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Ludwig</dc:creator>
  <cp:keywords/>
  <cp:lastModifiedBy>Thomas Ludwig</cp:lastModifiedBy>
  <cp:revision>2</cp:revision>
  <cp:lastPrinted>2012-06-16T17:03:00Z</cp:lastPrinted>
  <dcterms:created xsi:type="dcterms:W3CDTF">2021-03-23T12:16:00Z</dcterms:created>
  <dcterms:modified xsi:type="dcterms:W3CDTF">2021-03-23T12:16:00Z</dcterms:modified>
</cp:coreProperties>
</file>